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B8" w:rsidRP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b/>
          <w:sz w:val="29"/>
          <w:szCs w:val="29"/>
          <w:lang w:eastAsia="pl-PL"/>
        </w:rPr>
        <w:t>PROCEDURA IV</w:t>
      </w:r>
    </w:p>
    <w:p w:rsidR="004F65B8" w:rsidRP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b/>
          <w:sz w:val="29"/>
          <w:szCs w:val="29"/>
          <w:lang w:eastAsia="pl-PL"/>
        </w:rPr>
        <w:t>Zasady postępowania z dzieck</w:t>
      </w:r>
      <w:r>
        <w:rPr>
          <w:rFonts w:ascii="Arial" w:eastAsia="Times New Roman" w:hAnsi="Arial" w:cs="Arial"/>
          <w:b/>
          <w:sz w:val="29"/>
          <w:szCs w:val="29"/>
          <w:lang w:eastAsia="pl-PL"/>
        </w:rPr>
        <w:t>iem, które nie zostało odebrane</w:t>
      </w:r>
      <w:r>
        <w:rPr>
          <w:rFonts w:ascii="Arial" w:eastAsia="Times New Roman" w:hAnsi="Arial" w:cs="Arial"/>
          <w:b/>
          <w:sz w:val="29"/>
          <w:szCs w:val="29"/>
          <w:lang w:eastAsia="pl-PL"/>
        </w:rPr>
        <w:br/>
      </w:r>
      <w:r w:rsidRPr="004F65B8">
        <w:rPr>
          <w:rFonts w:ascii="Arial" w:eastAsia="Times New Roman" w:hAnsi="Arial" w:cs="Arial"/>
          <w:b/>
          <w:sz w:val="29"/>
          <w:szCs w:val="29"/>
          <w:lang w:eastAsia="pl-PL"/>
        </w:rPr>
        <w:t>z przedszkola w terminie i gdy brak jest kontaktu z rodzicami.</w:t>
      </w:r>
    </w:p>
    <w:p w:rsid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b/>
          <w:sz w:val="29"/>
          <w:szCs w:val="29"/>
          <w:lang w:eastAsia="pl-PL"/>
        </w:rPr>
        <w:t>NAUCZYCIEL:</w:t>
      </w:r>
    </w:p>
    <w:p w:rsidR="004F65B8" w:rsidRP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4F65B8" w:rsidRPr="00A11E0D" w:rsidRDefault="004F65B8" w:rsidP="00A11E0D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A11E0D">
        <w:rPr>
          <w:rFonts w:ascii="Arial" w:eastAsia="Times New Roman" w:hAnsi="Arial" w:cs="Arial"/>
          <w:sz w:val="29"/>
          <w:szCs w:val="29"/>
          <w:lang w:eastAsia="pl-PL"/>
        </w:rPr>
        <w:t xml:space="preserve">Oczekuje z dzieckiem przez godzinę w przedszkolu. Podejmuje próby kontaktu telefonicznego. </w:t>
      </w:r>
    </w:p>
    <w:p w:rsidR="004F65B8" w:rsidRPr="00A11E0D" w:rsidRDefault="004F65B8" w:rsidP="00A11E0D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A11E0D">
        <w:rPr>
          <w:rFonts w:ascii="Arial" w:eastAsia="Times New Roman" w:hAnsi="Arial" w:cs="Arial"/>
          <w:sz w:val="29"/>
          <w:szCs w:val="29"/>
          <w:lang w:eastAsia="pl-PL"/>
        </w:rPr>
        <w:t>Powiadamia dyrektora o f</w:t>
      </w:r>
      <w:r w:rsidR="00A11E0D">
        <w:rPr>
          <w:rFonts w:ascii="Arial" w:eastAsia="Times New Roman" w:hAnsi="Arial" w:cs="Arial"/>
          <w:sz w:val="29"/>
          <w:szCs w:val="29"/>
          <w:lang w:eastAsia="pl-PL"/>
        </w:rPr>
        <w:t>akcie pozostawienia dziecka</w:t>
      </w:r>
      <w:r w:rsidR="00A11E0D">
        <w:rPr>
          <w:rFonts w:ascii="Arial" w:eastAsia="Times New Roman" w:hAnsi="Arial" w:cs="Arial"/>
          <w:sz w:val="29"/>
          <w:szCs w:val="29"/>
          <w:lang w:eastAsia="pl-PL"/>
        </w:rPr>
        <w:br/>
      </w:r>
      <w:bookmarkStart w:id="0" w:name="_GoBack"/>
      <w:bookmarkEnd w:id="0"/>
      <w:r w:rsidRPr="00A11E0D">
        <w:rPr>
          <w:rFonts w:ascii="Arial" w:eastAsia="Times New Roman" w:hAnsi="Arial" w:cs="Arial"/>
          <w:sz w:val="29"/>
          <w:szCs w:val="29"/>
          <w:lang w:eastAsia="pl-PL"/>
        </w:rPr>
        <w:t>w przedszkolu.</w:t>
      </w:r>
    </w:p>
    <w:p w:rsidR="004F65B8" w:rsidRPr="00A11E0D" w:rsidRDefault="004F65B8" w:rsidP="00A11E0D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A11E0D">
        <w:rPr>
          <w:rFonts w:ascii="Arial" w:eastAsia="Times New Roman" w:hAnsi="Arial" w:cs="Arial"/>
          <w:sz w:val="29"/>
          <w:szCs w:val="29"/>
          <w:lang w:eastAsia="pl-PL"/>
        </w:rPr>
        <w:t>Ponownie podejmuje próby kontaktu telefonicznego z rodzicami.</w:t>
      </w:r>
    </w:p>
    <w:p w:rsidR="004F65B8" w:rsidRPr="00A11E0D" w:rsidRDefault="004F65B8" w:rsidP="00A11E0D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A11E0D">
        <w:rPr>
          <w:rFonts w:ascii="Arial" w:eastAsia="Times New Roman" w:hAnsi="Arial" w:cs="Arial"/>
          <w:sz w:val="29"/>
          <w:szCs w:val="29"/>
          <w:lang w:eastAsia="pl-PL"/>
        </w:rPr>
        <w:t>Po godzinie bezskutecznych prób powiadamia miejscową policję</w:t>
      </w:r>
      <w:r w:rsidRPr="00A11E0D">
        <w:rPr>
          <w:rFonts w:ascii="Arial" w:eastAsia="Times New Roman" w:hAnsi="Arial" w:cs="Arial"/>
          <w:sz w:val="29"/>
          <w:szCs w:val="29"/>
          <w:lang w:eastAsia="pl-PL"/>
        </w:rPr>
        <w:br/>
        <w:t>o niemożliwości skontaktowania się z rodzicami/prawnymi opiekunami.</w:t>
      </w:r>
    </w:p>
    <w:p w:rsid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4F65B8" w:rsidRP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b/>
          <w:sz w:val="29"/>
          <w:szCs w:val="29"/>
          <w:lang w:eastAsia="pl-PL"/>
        </w:rPr>
        <w:t>DYREKTOR PLACÓWKI:</w:t>
      </w:r>
    </w:p>
    <w:p w:rsid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4F65B8" w:rsidRPr="004F65B8" w:rsidRDefault="004F65B8" w:rsidP="004F65B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sz w:val="29"/>
          <w:szCs w:val="29"/>
          <w:lang w:eastAsia="pl-PL"/>
        </w:rPr>
        <w:t>1.Wzywa na rozmowę wyjaśniającą rodzica/prawnego opiekuna, który łamie ustalone zasady odbierania dziecka z przedszkola, powiadamia go o konsekwencjach takiego zachowania. Zobowiązuje go do podporządkowania się im.</w:t>
      </w:r>
    </w:p>
    <w:p w:rsid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4F65B8" w:rsidRPr="004F65B8" w:rsidRDefault="004F65B8" w:rsidP="004F65B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sz w:val="29"/>
          <w:szCs w:val="29"/>
          <w:lang w:eastAsia="pl-PL"/>
        </w:rPr>
        <w:t>2.Ustala wspólnie z rodzicami zasady dalszego przebywania dzie</w:t>
      </w:r>
      <w:r>
        <w:rPr>
          <w:rFonts w:ascii="Arial" w:eastAsia="Times New Roman" w:hAnsi="Arial" w:cs="Arial"/>
          <w:sz w:val="29"/>
          <w:szCs w:val="29"/>
          <w:lang w:eastAsia="pl-PL"/>
        </w:rPr>
        <w:t>cka</w:t>
      </w:r>
      <w:r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4F65B8">
        <w:rPr>
          <w:rFonts w:ascii="Arial" w:eastAsia="Times New Roman" w:hAnsi="Arial" w:cs="Arial"/>
          <w:sz w:val="29"/>
          <w:szCs w:val="29"/>
          <w:lang w:eastAsia="pl-PL"/>
        </w:rPr>
        <w:t>w przedszkolu.</w:t>
      </w:r>
    </w:p>
    <w:p w:rsidR="004F65B8" w:rsidRDefault="004F65B8" w:rsidP="004F65B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4F65B8" w:rsidRPr="004F65B8" w:rsidRDefault="004F65B8" w:rsidP="004F65B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4F65B8">
        <w:rPr>
          <w:rFonts w:ascii="Arial" w:eastAsia="Times New Roman" w:hAnsi="Arial" w:cs="Arial"/>
          <w:sz w:val="29"/>
          <w:szCs w:val="29"/>
          <w:lang w:eastAsia="pl-PL"/>
        </w:rPr>
        <w:t>3. W przypadku gdy rodzice/opie</w:t>
      </w:r>
      <w:r>
        <w:rPr>
          <w:rFonts w:ascii="Arial" w:eastAsia="Times New Roman" w:hAnsi="Arial" w:cs="Arial"/>
          <w:sz w:val="29"/>
          <w:szCs w:val="29"/>
          <w:lang w:eastAsia="pl-PL"/>
        </w:rPr>
        <w:t>kunowie nadal odbierają dziecko</w:t>
      </w:r>
      <w:r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4F65B8">
        <w:rPr>
          <w:rFonts w:ascii="Arial" w:eastAsia="Times New Roman" w:hAnsi="Arial" w:cs="Arial"/>
          <w:sz w:val="29"/>
          <w:szCs w:val="29"/>
          <w:lang w:eastAsia="pl-PL"/>
        </w:rPr>
        <w:t>z przedszkola po godzinach urzędowania dyrektor placówki zwraca się do najbliższego OPS o rozpoznanie sytuacji rodzinnej dziecka,</w:t>
      </w:r>
      <w:r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4F65B8">
        <w:rPr>
          <w:rFonts w:ascii="Arial" w:eastAsia="Times New Roman" w:hAnsi="Arial" w:cs="Arial"/>
          <w:sz w:val="29"/>
          <w:szCs w:val="29"/>
          <w:lang w:eastAsia="pl-PL"/>
        </w:rPr>
        <w:t>a w następnej kolejności powiadamia najb</w:t>
      </w:r>
      <w:r>
        <w:rPr>
          <w:rFonts w:ascii="Arial" w:eastAsia="Times New Roman" w:hAnsi="Arial" w:cs="Arial"/>
          <w:sz w:val="29"/>
          <w:szCs w:val="29"/>
          <w:lang w:eastAsia="pl-PL"/>
        </w:rPr>
        <w:t>liższą jednostkę policji</w:t>
      </w:r>
      <w:r>
        <w:rPr>
          <w:rFonts w:ascii="Arial" w:eastAsia="Times New Roman" w:hAnsi="Arial" w:cs="Arial"/>
          <w:sz w:val="29"/>
          <w:szCs w:val="29"/>
          <w:lang w:eastAsia="pl-PL"/>
        </w:rPr>
        <w:br/>
      </w:r>
      <w:r w:rsidRPr="004F65B8">
        <w:rPr>
          <w:rFonts w:ascii="Arial" w:eastAsia="Times New Roman" w:hAnsi="Arial" w:cs="Arial"/>
          <w:sz w:val="29"/>
          <w:szCs w:val="29"/>
          <w:lang w:eastAsia="pl-PL"/>
        </w:rPr>
        <w:t xml:space="preserve">i Sąd Rejonowy w Myśliborzu </w:t>
      </w:r>
    </w:p>
    <w:p w:rsidR="00AA399C" w:rsidRDefault="00AA399C" w:rsidP="004F65B8">
      <w:pPr>
        <w:jc w:val="both"/>
      </w:pPr>
    </w:p>
    <w:sectPr w:rsidR="00AA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9AB"/>
    <w:multiLevelType w:val="hybridMultilevel"/>
    <w:tmpl w:val="3B8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34DA"/>
    <w:multiLevelType w:val="hybridMultilevel"/>
    <w:tmpl w:val="9F2A9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FA8"/>
    <w:multiLevelType w:val="hybridMultilevel"/>
    <w:tmpl w:val="0726B10A"/>
    <w:lvl w:ilvl="0" w:tplc="213EBC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8"/>
    <w:rsid w:val="004F65B8"/>
    <w:rsid w:val="00A11E0D"/>
    <w:rsid w:val="00AA399C"/>
    <w:rsid w:val="00B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201D-2D0B-4F04-8AA2-2DEEC64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2018-02-16T07:50:00Z</dcterms:created>
  <dcterms:modified xsi:type="dcterms:W3CDTF">2018-02-16T07:57:00Z</dcterms:modified>
</cp:coreProperties>
</file>